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Pr="00DD502A" w:rsidRDefault="003E1B41" w:rsidP="006A2546">
      <w:pPr>
        <w:jc w:val="center"/>
        <w:rPr>
          <w:rFonts w:ascii="Copperplate Gothic Bold" w:hAnsi="Copperplate Gothic Bold"/>
          <w:szCs w:val="22"/>
        </w:rPr>
      </w:pPr>
      <w:r>
        <w:rPr>
          <w:rFonts w:ascii="Copperplate Gothic Bold" w:hAnsi="Copperplate Gothic Bold"/>
          <w:szCs w:val="22"/>
        </w:rPr>
        <w:t>Saturated with the Word</w:t>
      </w:r>
    </w:p>
    <w:p w:rsidR="00B74BD4" w:rsidRDefault="00B74BD4" w:rsidP="00B74BD4">
      <w:pPr>
        <w:rPr>
          <w:szCs w:val="22"/>
        </w:rPr>
      </w:pPr>
    </w:p>
    <w:p w:rsidR="003E1B41" w:rsidRDefault="00D70582" w:rsidP="00B74BD4">
      <w:pPr>
        <w:rPr>
          <w:szCs w:val="22"/>
        </w:rPr>
      </w:pPr>
      <w:r>
        <w:rPr>
          <w:szCs w:val="22"/>
        </w:rPr>
        <w:t xml:space="preserve">When Moses wrote the book of the law, the Levites placed a copy beside the ark of the covenant (Deuteronomy 31:24-15). Joshua also had a copy. God commanded him to meditate on it day and night so that he would be careful to obey it. In order to encourage his obedience, the Lord gave Joshua precious promises, promises which also apply to us. </w:t>
      </w:r>
    </w:p>
    <w:p w:rsidR="00E24DEA" w:rsidRDefault="00E24DEA" w:rsidP="00B74BD4">
      <w:pPr>
        <w:rPr>
          <w:szCs w:val="22"/>
        </w:rPr>
      </w:pPr>
    </w:p>
    <w:p w:rsidR="00EE0965" w:rsidRDefault="00D70582" w:rsidP="00B74BD4">
      <w:pPr>
        <w:rPr>
          <w:szCs w:val="22"/>
        </w:rPr>
      </w:pPr>
      <w:r>
        <w:rPr>
          <w:b/>
          <w:szCs w:val="22"/>
        </w:rPr>
        <w:t>Saturate your soul with the word of God</w:t>
      </w:r>
      <w:r w:rsidR="00EE0965">
        <w:rPr>
          <w:b/>
          <w:szCs w:val="22"/>
        </w:rPr>
        <w:t xml:space="preserve">, so that you become careful to obey it. </w:t>
      </w:r>
      <w:r w:rsidR="00EE0965">
        <w:rPr>
          <w:szCs w:val="22"/>
        </w:rPr>
        <w:t>Don’t be afraid to do this. Be strong and courageous (vv. 6</w:t>
      </w:r>
      <w:r w:rsidR="00D55186">
        <w:rPr>
          <w:szCs w:val="22"/>
        </w:rPr>
        <w:t xml:space="preserve">, 7, 9) </w:t>
      </w:r>
      <w:r w:rsidR="00EE0965">
        <w:rPr>
          <w:szCs w:val="22"/>
        </w:rPr>
        <w:t>because God has given you—</w:t>
      </w:r>
    </w:p>
    <w:p w:rsidR="00EE0965" w:rsidRDefault="00EE0965" w:rsidP="00B74BD4">
      <w:pPr>
        <w:rPr>
          <w:szCs w:val="22"/>
        </w:rPr>
      </w:pPr>
    </w:p>
    <w:p w:rsidR="00EE0965" w:rsidRPr="00EE0965" w:rsidRDefault="00EE0965" w:rsidP="00B74BD4">
      <w:pPr>
        <w:rPr>
          <w:szCs w:val="22"/>
        </w:rPr>
      </w:pPr>
      <w:r>
        <w:rPr>
          <w:b/>
          <w:szCs w:val="22"/>
        </w:rPr>
        <w:t>1.</w:t>
      </w:r>
      <w:r>
        <w:rPr>
          <w:b/>
          <w:szCs w:val="22"/>
        </w:rPr>
        <w:tab/>
        <w:t xml:space="preserve">The Promise of His Perpetual </w:t>
      </w:r>
      <w:r w:rsidRPr="00767DC0">
        <w:rPr>
          <w:b/>
          <w:i/>
          <w:szCs w:val="22"/>
          <w:u w:val="single"/>
        </w:rPr>
        <w:t>Presence</w:t>
      </w:r>
      <w:r>
        <w:rPr>
          <w:b/>
          <w:szCs w:val="22"/>
        </w:rPr>
        <w:t xml:space="preserve"> </w:t>
      </w:r>
      <w:r>
        <w:rPr>
          <w:szCs w:val="22"/>
        </w:rPr>
        <w:t>(v.5)</w:t>
      </w:r>
    </w:p>
    <w:p w:rsidR="00EE0965" w:rsidRDefault="00D55186" w:rsidP="00EE0965">
      <w:pPr>
        <w:ind w:left="360"/>
        <w:rPr>
          <w:szCs w:val="22"/>
        </w:rPr>
      </w:pPr>
      <w:r>
        <w:rPr>
          <w:szCs w:val="22"/>
        </w:rPr>
        <w:t>Hebrews 13:1-8. Knowledge of Christ’s presence counteracts</w:t>
      </w:r>
      <w:r w:rsidR="000B266F">
        <w:rPr>
          <w:szCs w:val="22"/>
        </w:rPr>
        <w:t>—</w:t>
      </w:r>
    </w:p>
    <w:p w:rsidR="00EE0965" w:rsidRDefault="00EE0965" w:rsidP="00EE0965">
      <w:pPr>
        <w:ind w:left="360"/>
        <w:rPr>
          <w:szCs w:val="22"/>
        </w:rPr>
      </w:pPr>
    </w:p>
    <w:p w:rsidR="00D55186" w:rsidRDefault="00D55186" w:rsidP="00EE0965">
      <w:pPr>
        <w:ind w:left="360"/>
        <w:rPr>
          <w:szCs w:val="22"/>
        </w:rPr>
      </w:pPr>
      <w:r>
        <w:rPr>
          <w:szCs w:val="22"/>
        </w:rPr>
        <w:t>A.</w:t>
      </w:r>
      <w:r>
        <w:rPr>
          <w:szCs w:val="22"/>
        </w:rPr>
        <w:tab/>
        <w:t xml:space="preserve">The fear of </w:t>
      </w:r>
      <w:r w:rsidRPr="00E24DEA">
        <w:rPr>
          <w:i/>
          <w:szCs w:val="22"/>
          <w:u w:val="single"/>
        </w:rPr>
        <w:t>man’s threats</w:t>
      </w:r>
    </w:p>
    <w:p w:rsidR="00EE0965" w:rsidRDefault="00EE0965" w:rsidP="00D55186">
      <w:pPr>
        <w:ind w:left="720"/>
        <w:rPr>
          <w:szCs w:val="22"/>
        </w:rPr>
      </w:pPr>
    </w:p>
    <w:p w:rsidR="00D55186" w:rsidRDefault="00D55186" w:rsidP="00D55186">
      <w:pPr>
        <w:ind w:left="360"/>
        <w:rPr>
          <w:szCs w:val="22"/>
        </w:rPr>
      </w:pPr>
      <w:r>
        <w:rPr>
          <w:szCs w:val="22"/>
        </w:rPr>
        <w:t>B.</w:t>
      </w:r>
      <w:r>
        <w:rPr>
          <w:szCs w:val="22"/>
        </w:rPr>
        <w:tab/>
        <w:t xml:space="preserve">The fear of </w:t>
      </w:r>
      <w:r w:rsidRPr="00E24DEA">
        <w:rPr>
          <w:i/>
          <w:szCs w:val="22"/>
          <w:u w:val="single"/>
        </w:rPr>
        <w:t>missing out</w:t>
      </w:r>
    </w:p>
    <w:p w:rsidR="00EE0965" w:rsidRDefault="00EE0965" w:rsidP="00EE0965">
      <w:pPr>
        <w:ind w:left="360"/>
        <w:rPr>
          <w:szCs w:val="22"/>
        </w:rPr>
      </w:pPr>
    </w:p>
    <w:p w:rsidR="00EE0965" w:rsidRPr="00EE0965" w:rsidRDefault="00EE0965" w:rsidP="00EE0965">
      <w:pPr>
        <w:rPr>
          <w:szCs w:val="22"/>
        </w:rPr>
      </w:pPr>
      <w:r>
        <w:rPr>
          <w:b/>
          <w:szCs w:val="22"/>
        </w:rPr>
        <w:t>2.</w:t>
      </w:r>
      <w:r>
        <w:rPr>
          <w:b/>
          <w:szCs w:val="22"/>
        </w:rPr>
        <w:tab/>
        <w:t xml:space="preserve">The Promise of a Permanent </w:t>
      </w:r>
      <w:r w:rsidRPr="00767DC0">
        <w:rPr>
          <w:b/>
          <w:i/>
          <w:szCs w:val="22"/>
          <w:u w:val="single"/>
        </w:rPr>
        <w:t>Possession</w:t>
      </w:r>
      <w:r>
        <w:rPr>
          <w:szCs w:val="22"/>
        </w:rPr>
        <w:t xml:space="preserve"> (v. 6</w:t>
      </w:r>
      <w:r w:rsidR="005317BC">
        <w:rPr>
          <w:szCs w:val="22"/>
        </w:rPr>
        <w:t>)</w:t>
      </w:r>
    </w:p>
    <w:p w:rsidR="00EE0965" w:rsidRDefault="00675ED1" w:rsidP="00EE0965">
      <w:pPr>
        <w:ind w:left="360"/>
        <w:rPr>
          <w:szCs w:val="22"/>
        </w:rPr>
      </w:pPr>
      <w:r>
        <w:rPr>
          <w:szCs w:val="22"/>
        </w:rPr>
        <w:t xml:space="preserve">Hebrews 11:13-16; </w:t>
      </w:r>
      <w:r w:rsidR="000B266F">
        <w:rPr>
          <w:szCs w:val="22"/>
        </w:rPr>
        <w:t>1 Peter 1:3-9</w:t>
      </w:r>
      <w:r w:rsidR="00E24DEA">
        <w:rPr>
          <w:szCs w:val="22"/>
        </w:rPr>
        <w:t xml:space="preserve"> </w:t>
      </w:r>
    </w:p>
    <w:p w:rsidR="00E24DEA" w:rsidRDefault="00E24DEA" w:rsidP="00EE0965">
      <w:pPr>
        <w:ind w:left="360"/>
        <w:rPr>
          <w:szCs w:val="22"/>
        </w:rPr>
      </w:pPr>
    </w:p>
    <w:p w:rsidR="00E24DEA" w:rsidRDefault="00E24DEA" w:rsidP="00EE0965">
      <w:pPr>
        <w:ind w:left="360"/>
        <w:rPr>
          <w:szCs w:val="22"/>
        </w:rPr>
      </w:pPr>
      <w:r>
        <w:rPr>
          <w:szCs w:val="22"/>
        </w:rPr>
        <w:t>A.</w:t>
      </w:r>
      <w:r>
        <w:rPr>
          <w:szCs w:val="22"/>
        </w:rPr>
        <w:tab/>
        <w:t xml:space="preserve">Your inheritance is </w:t>
      </w:r>
      <w:r w:rsidRPr="00E24DEA">
        <w:rPr>
          <w:i/>
          <w:szCs w:val="22"/>
          <w:u w:val="single"/>
        </w:rPr>
        <w:t>secure</w:t>
      </w:r>
    </w:p>
    <w:p w:rsidR="00E24DEA" w:rsidRDefault="00E24DEA" w:rsidP="00E24DEA">
      <w:pPr>
        <w:ind w:left="720"/>
        <w:rPr>
          <w:szCs w:val="22"/>
        </w:rPr>
      </w:pPr>
    </w:p>
    <w:p w:rsidR="00E24DEA" w:rsidRDefault="00E24DEA" w:rsidP="00E24DEA">
      <w:pPr>
        <w:ind w:left="360"/>
        <w:rPr>
          <w:szCs w:val="22"/>
        </w:rPr>
      </w:pPr>
      <w:r>
        <w:rPr>
          <w:szCs w:val="22"/>
        </w:rPr>
        <w:t>B.</w:t>
      </w:r>
      <w:r>
        <w:rPr>
          <w:szCs w:val="22"/>
        </w:rPr>
        <w:tab/>
        <w:t xml:space="preserve">You must enter it through </w:t>
      </w:r>
      <w:r w:rsidRPr="00E24DEA">
        <w:rPr>
          <w:i/>
          <w:szCs w:val="22"/>
          <w:u w:val="single"/>
        </w:rPr>
        <w:t>trials</w:t>
      </w:r>
    </w:p>
    <w:p w:rsidR="00EE0965" w:rsidRDefault="00EE0965" w:rsidP="00E24DEA">
      <w:pPr>
        <w:ind w:left="720"/>
        <w:rPr>
          <w:szCs w:val="22"/>
        </w:rPr>
      </w:pPr>
    </w:p>
    <w:p w:rsidR="00D70582" w:rsidRPr="00EE0965" w:rsidRDefault="00EE0965" w:rsidP="00EE0965">
      <w:pPr>
        <w:rPr>
          <w:szCs w:val="22"/>
        </w:rPr>
      </w:pPr>
      <w:r>
        <w:rPr>
          <w:b/>
          <w:szCs w:val="22"/>
        </w:rPr>
        <w:t>3.</w:t>
      </w:r>
      <w:r>
        <w:rPr>
          <w:b/>
          <w:szCs w:val="22"/>
        </w:rPr>
        <w:tab/>
        <w:t xml:space="preserve">The Promise of Present </w:t>
      </w:r>
      <w:r w:rsidRPr="00767DC0">
        <w:rPr>
          <w:b/>
          <w:i/>
          <w:szCs w:val="22"/>
          <w:u w:val="single"/>
        </w:rPr>
        <w:t>Prospering</w:t>
      </w:r>
      <w:r>
        <w:rPr>
          <w:szCs w:val="22"/>
        </w:rPr>
        <w:t xml:space="preserve"> (v. 8)</w:t>
      </w:r>
    </w:p>
    <w:p w:rsidR="00EE0965" w:rsidRDefault="00EE0965" w:rsidP="00E24DEA">
      <w:pPr>
        <w:ind w:left="360"/>
        <w:rPr>
          <w:szCs w:val="22"/>
        </w:rPr>
      </w:pPr>
    </w:p>
    <w:p w:rsidR="00E24DEA" w:rsidRDefault="00E24DEA" w:rsidP="00E24DEA">
      <w:pPr>
        <w:ind w:left="360"/>
        <w:rPr>
          <w:szCs w:val="22"/>
        </w:rPr>
      </w:pPr>
      <w:r>
        <w:rPr>
          <w:szCs w:val="22"/>
        </w:rPr>
        <w:t>A.</w:t>
      </w:r>
      <w:r>
        <w:rPr>
          <w:szCs w:val="22"/>
        </w:rPr>
        <w:tab/>
        <w:t xml:space="preserve">You will prosper in God’s </w:t>
      </w:r>
      <w:r w:rsidRPr="00E24DEA">
        <w:rPr>
          <w:i/>
          <w:szCs w:val="22"/>
          <w:u w:val="single"/>
        </w:rPr>
        <w:t>task</w:t>
      </w:r>
    </w:p>
    <w:p w:rsidR="00E24DEA" w:rsidRDefault="00E24DEA" w:rsidP="00E24DEA">
      <w:pPr>
        <w:ind w:left="720"/>
        <w:rPr>
          <w:szCs w:val="22"/>
        </w:rPr>
      </w:pPr>
    </w:p>
    <w:p w:rsidR="00E24DEA" w:rsidRDefault="00E24DEA" w:rsidP="00E24DEA">
      <w:pPr>
        <w:ind w:left="360"/>
        <w:rPr>
          <w:sz w:val="20"/>
          <w:szCs w:val="22"/>
        </w:rPr>
      </w:pPr>
      <w:r>
        <w:rPr>
          <w:sz w:val="20"/>
          <w:szCs w:val="22"/>
        </w:rPr>
        <w:t>B.</w:t>
      </w:r>
      <w:r>
        <w:rPr>
          <w:sz w:val="20"/>
          <w:szCs w:val="22"/>
        </w:rPr>
        <w:tab/>
        <w:t xml:space="preserve">You will prosper by God’s </w:t>
      </w:r>
      <w:r w:rsidRPr="00E24DEA">
        <w:rPr>
          <w:i/>
          <w:sz w:val="20"/>
          <w:szCs w:val="22"/>
          <w:u w:val="single"/>
        </w:rPr>
        <w:t>measure</w:t>
      </w:r>
    </w:p>
    <w:p w:rsidR="00E24DEA" w:rsidRPr="00E24DEA" w:rsidRDefault="00E24DEA" w:rsidP="00E24DEA">
      <w:pPr>
        <w:ind w:left="720"/>
        <w:rPr>
          <w:sz w:val="20"/>
          <w:szCs w:val="22"/>
        </w:rPr>
      </w:pPr>
    </w:p>
    <w:p w:rsidR="003E1B41" w:rsidRDefault="00E24DEA" w:rsidP="00B74BD4">
      <w:pPr>
        <w:rPr>
          <w:szCs w:val="22"/>
        </w:rPr>
      </w:pPr>
      <w:r>
        <w:rPr>
          <w:b/>
          <w:szCs w:val="22"/>
        </w:rPr>
        <w:t>Conclusion</w:t>
      </w:r>
      <w:r>
        <w:rPr>
          <w:szCs w:val="22"/>
        </w:rPr>
        <w:t>. God’s promises encourage you to—</w:t>
      </w:r>
    </w:p>
    <w:p w:rsidR="00E24DEA" w:rsidRDefault="00E24DEA" w:rsidP="00B74BD4">
      <w:pPr>
        <w:rPr>
          <w:szCs w:val="22"/>
        </w:rPr>
      </w:pPr>
    </w:p>
    <w:p w:rsidR="00E24DEA" w:rsidRDefault="00E24DEA" w:rsidP="00E24DEA">
      <w:pPr>
        <w:ind w:left="360"/>
        <w:rPr>
          <w:szCs w:val="22"/>
        </w:rPr>
      </w:pPr>
      <w:r>
        <w:rPr>
          <w:szCs w:val="22"/>
        </w:rPr>
        <w:t>A.</w:t>
      </w:r>
      <w:r>
        <w:rPr>
          <w:szCs w:val="22"/>
        </w:rPr>
        <w:tab/>
      </w:r>
      <w:r w:rsidRPr="00E24DEA">
        <w:rPr>
          <w:i/>
          <w:szCs w:val="22"/>
          <w:u w:val="single"/>
        </w:rPr>
        <w:t>Saturate</w:t>
      </w:r>
      <w:r>
        <w:rPr>
          <w:szCs w:val="22"/>
        </w:rPr>
        <w:t xml:space="preserve"> your soul with the word of God</w:t>
      </w:r>
    </w:p>
    <w:p w:rsidR="00E24DEA" w:rsidRDefault="00E24DEA" w:rsidP="00E24DEA">
      <w:pPr>
        <w:ind w:left="720"/>
        <w:rPr>
          <w:szCs w:val="22"/>
        </w:rPr>
      </w:pPr>
    </w:p>
    <w:p w:rsidR="00E24DEA" w:rsidRDefault="00E24DEA" w:rsidP="00E24DEA">
      <w:pPr>
        <w:ind w:left="360"/>
        <w:rPr>
          <w:szCs w:val="22"/>
        </w:rPr>
      </w:pPr>
      <w:r>
        <w:rPr>
          <w:szCs w:val="22"/>
        </w:rPr>
        <w:t>B.</w:t>
      </w:r>
      <w:r>
        <w:rPr>
          <w:szCs w:val="22"/>
        </w:rPr>
        <w:tab/>
      </w:r>
      <w:r w:rsidRPr="00E24DEA">
        <w:rPr>
          <w:i/>
          <w:szCs w:val="22"/>
          <w:u w:val="single"/>
        </w:rPr>
        <w:t>Be careful</w:t>
      </w:r>
      <w:r>
        <w:rPr>
          <w:szCs w:val="22"/>
        </w:rPr>
        <w:t xml:space="preserve"> to obey the word of God</w:t>
      </w:r>
    </w:p>
    <w:p w:rsidR="00044D0E" w:rsidRDefault="00044D0E" w:rsidP="00E24DEA">
      <w:pPr>
        <w:ind w:left="360"/>
        <w:rPr>
          <w:szCs w:val="22"/>
        </w:rPr>
      </w:pPr>
    </w:p>
    <w:p w:rsidR="00044D0E" w:rsidRDefault="00044D0E" w:rsidP="00044D0E">
      <w:pPr>
        <w:ind w:left="360"/>
        <w:rPr>
          <w:szCs w:val="22"/>
        </w:rPr>
      </w:pPr>
      <w:r w:rsidRPr="00044D0E">
        <w:rPr>
          <w:szCs w:val="22"/>
        </w:rPr>
        <w:t>C.</w:t>
      </w:r>
      <w:r w:rsidRPr="00044D0E">
        <w:rPr>
          <w:szCs w:val="22"/>
        </w:rPr>
        <w:tab/>
        <w:t xml:space="preserve">Delight in the </w:t>
      </w:r>
      <w:r w:rsidRPr="0020647B">
        <w:rPr>
          <w:i/>
          <w:szCs w:val="22"/>
          <w:u w:val="single"/>
        </w:rPr>
        <w:t>living Word</w:t>
      </w:r>
      <w:r w:rsidRPr="00044D0E">
        <w:rPr>
          <w:szCs w:val="22"/>
        </w:rPr>
        <w:t xml:space="preserve"> of God </w:t>
      </w:r>
    </w:p>
    <w:p w:rsidR="00044D0E" w:rsidRPr="00044D0E" w:rsidRDefault="00044D0E" w:rsidP="00044D0E">
      <w:pPr>
        <w:ind w:left="720"/>
        <w:rPr>
          <w:szCs w:val="22"/>
        </w:rPr>
      </w:pPr>
      <w:r>
        <w:rPr>
          <w:szCs w:val="22"/>
        </w:rPr>
        <w:t>John 1:1, 14; Hebrews 1:1-2</w:t>
      </w:r>
    </w:p>
    <w:p w:rsidR="00044D0E" w:rsidRPr="00E24DEA" w:rsidRDefault="00044D0E" w:rsidP="00E24DEA">
      <w:pPr>
        <w:ind w:left="360"/>
        <w:rPr>
          <w:szCs w:val="22"/>
        </w:rPr>
      </w:pPr>
    </w:p>
    <w:p w:rsidR="00EE62BD" w:rsidRPr="00A30B67" w:rsidRDefault="003E1B41" w:rsidP="00702849">
      <w:pPr>
        <w:tabs>
          <w:tab w:val="left" w:pos="360"/>
          <w:tab w:val="left" w:pos="720"/>
        </w:tabs>
        <w:ind w:left="1080" w:hanging="720"/>
        <w:jc w:val="center"/>
        <w:rPr>
          <w:b/>
          <w:szCs w:val="22"/>
        </w:rPr>
      </w:pPr>
      <w:r>
        <w:rPr>
          <w:b/>
          <w:szCs w:val="22"/>
        </w:rPr>
        <w:br w:type="column"/>
      </w:r>
      <w:r w:rsidR="00EE62BD"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AE2EC5">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5E1E22" w:rsidRDefault="005E1E22" w:rsidP="00CE51E9">
      <w:pPr>
        <w:ind w:left="360" w:hanging="360"/>
        <w:rPr>
          <w:szCs w:val="22"/>
        </w:rPr>
      </w:pPr>
    </w:p>
    <w:p w:rsidR="00F13479" w:rsidRDefault="00F13479" w:rsidP="003E1B41">
      <w:pPr>
        <w:ind w:left="360" w:hanging="360"/>
        <w:rPr>
          <w:szCs w:val="22"/>
        </w:rPr>
      </w:pPr>
      <w:r>
        <w:rPr>
          <w:szCs w:val="22"/>
        </w:rPr>
        <w:t>2.</w:t>
      </w:r>
      <w:r>
        <w:rPr>
          <w:szCs w:val="22"/>
        </w:rPr>
        <w:tab/>
      </w:r>
      <w:r w:rsidR="00767DC0">
        <w:rPr>
          <w:szCs w:val="22"/>
        </w:rPr>
        <w:t>Thinking through Psalm 1</w:t>
      </w:r>
    </w:p>
    <w:p w:rsidR="00767DC0" w:rsidRDefault="00767DC0" w:rsidP="00767DC0">
      <w:pPr>
        <w:pStyle w:val="ListParagraph"/>
        <w:numPr>
          <w:ilvl w:val="0"/>
          <w:numId w:val="23"/>
        </w:numPr>
        <w:rPr>
          <w:szCs w:val="22"/>
        </w:rPr>
      </w:pPr>
      <w:r w:rsidRPr="00767DC0">
        <w:rPr>
          <w:szCs w:val="22"/>
        </w:rPr>
        <w:t>How do the verb</w:t>
      </w:r>
      <w:r>
        <w:rPr>
          <w:szCs w:val="22"/>
        </w:rPr>
        <w:t xml:space="preserve"> phrases </w:t>
      </w:r>
      <w:r w:rsidRPr="00767DC0">
        <w:rPr>
          <w:szCs w:val="22"/>
        </w:rPr>
        <w:t>in verse 1 (walk</w:t>
      </w:r>
      <w:r>
        <w:rPr>
          <w:szCs w:val="22"/>
        </w:rPr>
        <w:t>...,</w:t>
      </w:r>
      <w:r w:rsidRPr="00767DC0">
        <w:rPr>
          <w:szCs w:val="22"/>
        </w:rPr>
        <w:t xml:space="preserve"> stand</w:t>
      </w:r>
      <w:r>
        <w:rPr>
          <w:szCs w:val="22"/>
        </w:rPr>
        <w:t>...,</w:t>
      </w:r>
      <w:r w:rsidRPr="00767DC0">
        <w:rPr>
          <w:szCs w:val="22"/>
        </w:rPr>
        <w:t xml:space="preserve"> sit</w:t>
      </w:r>
      <w:r>
        <w:rPr>
          <w:szCs w:val="22"/>
        </w:rPr>
        <w:t>...</w:t>
      </w:r>
      <w:r w:rsidRPr="00767DC0">
        <w:rPr>
          <w:szCs w:val="22"/>
        </w:rPr>
        <w:t>) suggest an increasing commitment to evil.</w:t>
      </w:r>
    </w:p>
    <w:p w:rsidR="00767DC0" w:rsidRDefault="00767DC0" w:rsidP="00767DC0">
      <w:pPr>
        <w:pStyle w:val="ListParagraph"/>
        <w:numPr>
          <w:ilvl w:val="0"/>
          <w:numId w:val="23"/>
        </w:numPr>
        <w:rPr>
          <w:szCs w:val="22"/>
        </w:rPr>
      </w:pPr>
      <w:r>
        <w:rPr>
          <w:szCs w:val="22"/>
        </w:rPr>
        <w:t>Why is it crucial for a believer to “delight” in the law of the Lord rather than simply to obey it?</w:t>
      </w:r>
    </w:p>
    <w:p w:rsidR="00487738" w:rsidRDefault="00487738" w:rsidP="00487738">
      <w:pPr>
        <w:pStyle w:val="ListParagraph"/>
        <w:numPr>
          <w:ilvl w:val="0"/>
          <w:numId w:val="23"/>
        </w:numPr>
        <w:rPr>
          <w:szCs w:val="22"/>
        </w:rPr>
      </w:pPr>
      <w:r>
        <w:rPr>
          <w:szCs w:val="22"/>
        </w:rPr>
        <w:t>Why is meditation on God’s word essential for yielding the fruit God desires to produce in our lives?</w:t>
      </w:r>
    </w:p>
    <w:p w:rsidR="00487738" w:rsidRPr="00487738" w:rsidRDefault="00487738" w:rsidP="00487738">
      <w:pPr>
        <w:pStyle w:val="ListParagraph"/>
        <w:numPr>
          <w:ilvl w:val="0"/>
          <w:numId w:val="23"/>
        </w:numPr>
        <w:rPr>
          <w:szCs w:val="22"/>
        </w:rPr>
      </w:pPr>
      <w:r>
        <w:rPr>
          <w:szCs w:val="22"/>
        </w:rPr>
        <w:t>Does this Psalm promise success in all the endeavors we dream up out of our own hearts? Why or why not?</w:t>
      </w:r>
    </w:p>
    <w:p w:rsidR="00767DC0" w:rsidRDefault="0036188C" w:rsidP="00767DC0">
      <w:pPr>
        <w:pStyle w:val="ListParagraph"/>
        <w:numPr>
          <w:ilvl w:val="0"/>
          <w:numId w:val="23"/>
        </w:numPr>
        <w:rPr>
          <w:szCs w:val="22"/>
        </w:rPr>
      </w:pPr>
      <w:r>
        <w:rPr>
          <w:szCs w:val="22"/>
        </w:rPr>
        <w:t>Compare Psalm 1 with Jeremiah 17:5-8. What images do these passages use for the righteous? What images do they use for the wicked?</w:t>
      </w:r>
    </w:p>
    <w:p w:rsidR="00F13479" w:rsidRDefault="0036188C" w:rsidP="00487738">
      <w:pPr>
        <w:pStyle w:val="ListParagraph"/>
        <w:numPr>
          <w:ilvl w:val="0"/>
          <w:numId w:val="23"/>
        </w:numPr>
        <w:rPr>
          <w:szCs w:val="22"/>
        </w:rPr>
      </w:pPr>
      <w:r w:rsidRPr="0036188C">
        <w:rPr>
          <w:szCs w:val="22"/>
        </w:rPr>
        <w:t xml:space="preserve">“The Lord knows the way of the righteous” (v. 6). God is not ignorant of the wicked. </w:t>
      </w:r>
      <w:r>
        <w:rPr>
          <w:szCs w:val="22"/>
        </w:rPr>
        <w:t>What is suggested by the fact that God “knows” the righteous? See, for example, Psalm 37:19; Nahum 1:7; John 10:14, 27;</w:t>
      </w:r>
      <w:r w:rsidR="00487738">
        <w:rPr>
          <w:szCs w:val="22"/>
        </w:rPr>
        <w:t xml:space="preserve"> 2 Timothy 2:19.</w:t>
      </w:r>
    </w:p>
    <w:p w:rsidR="00487738" w:rsidRDefault="00487738" w:rsidP="00487738">
      <w:pPr>
        <w:pStyle w:val="ListParagraph"/>
        <w:numPr>
          <w:ilvl w:val="0"/>
          <w:numId w:val="23"/>
        </w:numPr>
        <w:rPr>
          <w:szCs w:val="22"/>
        </w:rPr>
      </w:pPr>
      <w:r>
        <w:rPr>
          <w:szCs w:val="22"/>
        </w:rPr>
        <w:t>How does this Psalm point beyond worldly success to our eternal inheritance?</w:t>
      </w:r>
    </w:p>
    <w:p w:rsidR="00487738" w:rsidRPr="000B266F" w:rsidRDefault="00487738" w:rsidP="00487738">
      <w:pPr>
        <w:pStyle w:val="ListParagraph"/>
        <w:numPr>
          <w:ilvl w:val="0"/>
          <w:numId w:val="23"/>
        </w:numPr>
        <w:rPr>
          <w:b/>
          <w:szCs w:val="22"/>
        </w:rPr>
      </w:pPr>
      <w:r w:rsidRPr="000B266F">
        <w:rPr>
          <w:b/>
          <w:szCs w:val="22"/>
        </w:rPr>
        <w:t>How does Psalm 1 reinforce the lessons of Joshua 1:1-9?</w:t>
      </w:r>
    </w:p>
    <w:p w:rsidR="00E916B8" w:rsidRDefault="00E916B8" w:rsidP="00F13479">
      <w:pPr>
        <w:ind w:left="360" w:hanging="360"/>
        <w:rPr>
          <w:szCs w:val="22"/>
        </w:rPr>
      </w:pPr>
    </w:p>
    <w:p w:rsidR="0020647B" w:rsidRDefault="0020647B" w:rsidP="00F13479">
      <w:pPr>
        <w:ind w:left="360" w:hanging="360"/>
        <w:rPr>
          <w:szCs w:val="22"/>
        </w:rPr>
      </w:pPr>
      <w:r>
        <w:rPr>
          <w:szCs w:val="22"/>
        </w:rPr>
        <w:t>3.</w:t>
      </w:r>
      <w:r>
        <w:rPr>
          <w:szCs w:val="22"/>
        </w:rPr>
        <w:tab/>
        <w:t>How can the following verses be applied to our relationship to Christ as the living Word of God?</w:t>
      </w:r>
    </w:p>
    <w:p w:rsidR="0020647B" w:rsidRDefault="0020647B" w:rsidP="0020647B">
      <w:pPr>
        <w:ind w:left="720" w:hanging="360"/>
        <w:rPr>
          <w:szCs w:val="22"/>
        </w:rPr>
      </w:pPr>
      <w:r>
        <w:rPr>
          <w:szCs w:val="22"/>
        </w:rPr>
        <w:t>Psalm 119:97, 103, 105</w:t>
      </w:r>
    </w:p>
    <w:p w:rsidR="0020647B" w:rsidRDefault="0020647B" w:rsidP="0020647B">
      <w:pPr>
        <w:ind w:left="720" w:hanging="360"/>
        <w:rPr>
          <w:szCs w:val="22"/>
        </w:rPr>
      </w:pPr>
    </w:p>
    <w:p w:rsidR="0020647B" w:rsidRPr="00FA45A0" w:rsidRDefault="0020647B" w:rsidP="0020647B">
      <w:pPr>
        <w:ind w:left="360" w:hanging="360"/>
        <w:rPr>
          <w:szCs w:val="22"/>
        </w:rPr>
      </w:pPr>
      <w:r>
        <w:rPr>
          <w:szCs w:val="22"/>
        </w:rPr>
        <w:t>4.</w:t>
      </w:r>
      <w:r>
        <w:rPr>
          <w:szCs w:val="22"/>
        </w:rPr>
        <w:tab/>
        <w:t>Why should meditation on the Old Testament (even the Law) lead us beyond a list of dos and don’ts to Christ (Luke 24:25-27 and 44-47).</w:t>
      </w:r>
      <w:bookmarkStart w:id="0" w:name="_GoBack"/>
      <w:bookmarkEnd w:id="0"/>
    </w:p>
    <w:sectPr w:rsidR="0020647B" w:rsidRPr="00FA45A0"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58E" w:rsidRDefault="00D5358E">
      <w:r>
        <w:separator/>
      </w:r>
    </w:p>
  </w:endnote>
  <w:endnote w:type="continuationSeparator" w:id="0">
    <w:p w:rsidR="00D5358E" w:rsidRDefault="00D5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58E" w:rsidRDefault="00D5358E">
      <w:r>
        <w:separator/>
      </w:r>
    </w:p>
  </w:footnote>
  <w:footnote w:type="continuationSeparator" w:id="0">
    <w:p w:rsidR="00D5358E" w:rsidRDefault="00D53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3E1B41" w:rsidP="00604EB2">
    <w:pPr>
      <w:pStyle w:val="Header"/>
      <w:tabs>
        <w:tab w:val="clear" w:pos="4320"/>
        <w:tab w:val="clear" w:pos="8640"/>
        <w:tab w:val="right" w:pos="6480"/>
      </w:tabs>
      <w:rPr>
        <w:sz w:val="20"/>
        <w:szCs w:val="20"/>
      </w:rPr>
    </w:pPr>
    <w:r>
      <w:rPr>
        <w:sz w:val="20"/>
        <w:szCs w:val="20"/>
      </w:rPr>
      <w:t>April 3, 2016</w:t>
    </w:r>
    <w:r w:rsidR="009C6D41" w:rsidRPr="00C63050">
      <w:rPr>
        <w:sz w:val="20"/>
        <w:szCs w:val="20"/>
      </w:rPr>
      <w:tab/>
      <w:t>Dr. John K. LaShell</w:t>
    </w:r>
  </w:p>
  <w:p w:rsidR="0064237B" w:rsidRDefault="00EE0965" w:rsidP="00604EB2">
    <w:pPr>
      <w:pStyle w:val="Header"/>
      <w:tabs>
        <w:tab w:val="clear" w:pos="4320"/>
        <w:tab w:val="clear" w:pos="8640"/>
        <w:tab w:val="right" w:pos="6480"/>
      </w:tabs>
      <w:rPr>
        <w:sz w:val="20"/>
        <w:szCs w:val="20"/>
      </w:rPr>
    </w:pPr>
    <w:r>
      <w:rPr>
        <w:sz w:val="20"/>
        <w:szCs w:val="20"/>
      </w:rPr>
      <w:t>Joshua 1:1-9</w:t>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A5"/>
    <w:multiLevelType w:val="hybridMultilevel"/>
    <w:tmpl w:val="BE92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
  </w:num>
  <w:num w:numId="3">
    <w:abstractNumId w:val="16"/>
  </w:num>
  <w:num w:numId="4">
    <w:abstractNumId w:val="18"/>
  </w:num>
  <w:num w:numId="5">
    <w:abstractNumId w:val="9"/>
  </w:num>
  <w:num w:numId="6">
    <w:abstractNumId w:val="22"/>
  </w:num>
  <w:num w:numId="7">
    <w:abstractNumId w:val="10"/>
  </w:num>
  <w:num w:numId="8">
    <w:abstractNumId w:val="17"/>
  </w:num>
  <w:num w:numId="9">
    <w:abstractNumId w:val="19"/>
  </w:num>
  <w:num w:numId="10">
    <w:abstractNumId w:val="7"/>
  </w:num>
  <w:num w:numId="11">
    <w:abstractNumId w:val="13"/>
  </w:num>
  <w:num w:numId="12">
    <w:abstractNumId w:val="21"/>
  </w:num>
  <w:num w:numId="13">
    <w:abstractNumId w:val="1"/>
  </w:num>
  <w:num w:numId="14">
    <w:abstractNumId w:val="14"/>
  </w:num>
  <w:num w:numId="15">
    <w:abstractNumId w:val="8"/>
  </w:num>
  <w:num w:numId="16">
    <w:abstractNumId w:val="3"/>
  </w:num>
  <w:num w:numId="17">
    <w:abstractNumId w:val="4"/>
  </w:num>
  <w:num w:numId="18">
    <w:abstractNumId w:val="11"/>
  </w:num>
  <w:num w:numId="19">
    <w:abstractNumId w:val="6"/>
  </w:num>
  <w:num w:numId="20">
    <w:abstractNumId w:val="5"/>
  </w:num>
  <w:num w:numId="21">
    <w:abstractNumId w:val="12"/>
  </w:num>
  <w:num w:numId="22">
    <w:abstractNumId w:val="15"/>
  </w:num>
  <w:num w:numId="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4D0E"/>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535C"/>
    <w:rsid w:val="00056727"/>
    <w:rsid w:val="00056E21"/>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ED9"/>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266F"/>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49E"/>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1A25"/>
    <w:rsid w:val="0012231F"/>
    <w:rsid w:val="0012232E"/>
    <w:rsid w:val="001232A2"/>
    <w:rsid w:val="001238D6"/>
    <w:rsid w:val="00124082"/>
    <w:rsid w:val="0012430A"/>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4F8D"/>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47B"/>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7628"/>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B64"/>
    <w:rsid w:val="00282CE3"/>
    <w:rsid w:val="00283CE6"/>
    <w:rsid w:val="0028445D"/>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0D03"/>
    <w:rsid w:val="002B15F2"/>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076"/>
    <w:rsid w:val="002D71B2"/>
    <w:rsid w:val="002D7BD5"/>
    <w:rsid w:val="002E0837"/>
    <w:rsid w:val="002E13D1"/>
    <w:rsid w:val="002E164B"/>
    <w:rsid w:val="002E16DB"/>
    <w:rsid w:val="002E1B9D"/>
    <w:rsid w:val="002E22F7"/>
    <w:rsid w:val="002E275A"/>
    <w:rsid w:val="002E27F5"/>
    <w:rsid w:val="002E28D9"/>
    <w:rsid w:val="002E4344"/>
    <w:rsid w:val="002E44EC"/>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3E1"/>
    <w:rsid w:val="003106C7"/>
    <w:rsid w:val="00311027"/>
    <w:rsid w:val="00312384"/>
    <w:rsid w:val="003128D8"/>
    <w:rsid w:val="00312B99"/>
    <w:rsid w:val="00313852"/>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88C"/>
    <w:rsid w:val="00361DE9"/>
    <w:rsid w:val="00362A6B"/>
    <w:rsid w:val="003639EB"/>
    <w:rsid w:val="00364C39"/>
    <w:rsid w:val="00364DA3"/>
    <w:rsid w:val="00365D82"/>
    <w:rsid w:val="0036635D"/>
    <w:rsid w:val="003704C5"/>
    <w:rsid w:val="003704FE"/>
    <w:rsid w:val="003716BF"/>
    <w:rsid w:val="00371BCE"/>
    <w:rsid w:val="00371F86"/>
    <w:rsid w:val="00372462"/>
    <w:rsid w:val="00373138"/>
    <w:rsid w:val="00373488"/>
    <w:rsid w:val="003743F8"/>
    <w:rsid w:val="00375293"/>
    <w:rsid w:val="0037556A"/>
    <w:rsid w:val="00375CAB"/>
    <w:rsid w:val="00375DE5"/>
    <w:rsid w:val="00375F6D"/>
    <w:rsid w:val="00376824"/>
    <w:rsid w:val="00376C7C"/>
    <w:rsid w:val="003779BE"/>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3671"/>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1B41"/>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1FB2"/>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38"/>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7BC"/>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4F55"/>
    <w:rsid w:val="00545028"/>
    <w:rsid w:val="00545AD4"/>
    <w:rsid w:val="00546459"/>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389"/>
    <w:rsid w:val="00590961"/>
    <w:rsid w:val="0059117D"/>
    <w:rsid w:val="005920BD"/>
    <w:rsid w:val="005921B4"/>
    <w:rsid w:val="00592D75"/>
    <w:rsid w:val="00592DF9"/>
    <w:rsid w:val="00593F04"/>
    <w:rsid w:val="005941EA"/>
    <w:rsid w:val="00594CAD"/>
    <w:rsid w:val="005957BB"/>
    <w:rsid w:val="00595B6B"/>
    <w:rsid w:val="00595D61"/>
    <w:rsid w:val="00595E1D"/>
    <w:rsid w:val="00596C3E"/>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F84"/>
    <w:rsid w:val="0065254D"/>
    <w:rsid w:val="0065276A"/>
    <w:rsid w:val="00652D36"/>
    <w:rsid w:val="006531A1"/>
    <w:rsid w:val="00653516"/>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393"/>
    <w:rsid w:val="0067075B"/>
    <w:rsid w:val="00670AC9"/>
    <w:rsid w:val="00670D37"/>
    <w:rsid w:val="00670E9E"/>
    <w:rsid w:val="00672735"/>
    <w:rsid w:val="00672C05"/>
    <w:rsid w:val="00673C0D"/>
    <w:rsid w:val="00674624"/>
    <w:rsid w:val="00674A2C"/>
    <w:rsid w:val="0067503A"/>
    <w:rsid w:val="00675AB6"/>
    <w:rsid w:val="00675E23"/>
    <w:rsid w:val="00675ED1"/>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C48"/>
    <w:rsid w:val="006F6EFD"/>
    <w:rsid w:val="00700AEE"/>
    <w:rsid w:val="00701E0E"/>
    <w:rsid w:val="007024BB"/>
    <w:rsid w:val="00702849"/>
    <w:rsid w:val="00702F84"/>
    <w:rsid w:val="00704CC9"/>
    <w:rsid w:val="0070562C"/>
    <w:rsid w:val="00705665"/>
    <w:rsid w:val="00707375"/>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67DC0"/>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038"/>
    <w:rsid w:val="007823D3"/>
    <w:rsid w:val="00782EE7"/>
    <w:rsid w:val="00783A9D"/>
    <w:rsid w:val="00783BB1"/>
    <w:rsid w:val="00783F10"/>
    <w:rsid w:val="00784B8F"/>
    <w:rsid w:val="007863DE"/>
    <w:rsid w:val="007869E6"/>
    <w:rsid w:val="0079048B"/>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3284"/>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E6A47"/>
    <w:rsid w:val="007F0807"/>
    <w:rsid w:val="007F0B07"/>
    <w:rsid w:val="007F0F4D"/>
    <w:rsid w:val="007F142B"/>
    <w:rsid w:val="007F1729"/>
    <w:rsid w:val="007F1A56"/>
    <w:rsid w:val="007F2148"/>
    <w:rsid w:val="007F3E9C"/>
    <w:rsid w:val="007F3F56"/>
    <w:rsid w:val="007F40F7"/>
    <w:rsid w:val="007F48D4"/>
    <w:rsid w:val="007F4CE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7C9"/>
    <w:rsid w:val="00890B86"/>
    <w:rsid w:val="00890C0A"/>
    <w:rsid w:val="00890C4F"/>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0D18"/>
    <w:rsid w:val="008B1294"/>
    <w:rsid w:val="008B2FD2"/>
    <w:rsid w:val="008B3C05"/>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1D73"/>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853"/>
    <w:rsid w:val="00993CFF"/>
    <w:rsid w:val="00993F38"/>
    <w:rsid w:val="009940F9"/>
    <w:rsid w:val="00994EC5"/>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4D37"/>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97EDA"/>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EEE"/>
    <w:rsid w:val="00B610EE"/>
    <w:rsid w:val="00B6283B"/>
    <w:rsid w:val="00B630FB"/>
    <w:rsid w:val="00B6347C"/>
    <w:rsid w:val="00B635DB"/>
    <w:rsid w:val="00B637A8"/>
    <w:rsid w:val="00B63ECD"/>
    <w:rsid w:val="00B6402C"/>
    <w:rsid w:val="00B64CF5"/>
    <w:rsid w:val="00B661AF"/>
    <w:rsid w:val="00B66B7B"/>
    <w:rsid w:val="00B676C9"/>
    <w:rsid w:val="00B67A03"/>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086"/>
    <w:rsid w:val="00BE5810"/>
    <w:rsid w:val="00BE5A88"/>
    <w:rsid w:val="00BE69AA"/>
    <w:rsid w:val="00BE70A5"/>
    <w:rsid w:val="00BE731D"/>
    <w:rsid w:val="00BF0D8C"/>
    <w:rsid w:val="00BF14AE"/>
    <w:rsid w:val="00BF187E"/>
    <w:rsid w:val="00BF1991"/>
    <w:rsid w:val="00BF1C1D"/>
    <w:rsid w:val="00BF1F7F"/>
    <w:rsid w:val="00BF3554"/>
    <w:rsid w:val="00BF3852"/>
    <w:rsid w:val="00BF397F"/>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40E8"/>
    <w:rsid w:val="00C1410C"/>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F68"/>
    <w:rsid w:val="00CB42BB"/>
    <w:rsid w:val="00CB4D91"/>
    <w:rsid w:val="00CB4FC4"/>
    <w:rsid w:val="00CB6473"/>
    <w:rsid w:val="00CB697C"/>
    <w:rsid w:val="00CB79A9"/>
    <w:rsid w:val="00CB7D93"/>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1E9"/>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D88"/>
    <w:rsid w:val="00D03D35"/>
    <w:rsid w:val="00D04E9F"/>
    <w:rsid w:val="00D05EAC"/>
    <w:rsid w:val="00D060C2"/>
    <w:rsid w:val="00D06E9A"/>
    <w:rsid w:val="00D07923"/>
    <w:rsid w:val="00D10087"/>
    <w:rsid w:val="00D10BE3"/>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58E"/>
    <w:rsid w:val="00D53DEA"/>
    <w:rsid w:val="00D540BF"/>
    <w:rsid w:val="00D55148"/>
    <w:rsid w:val="00D55186"/>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0582"/>
    <w:rsid w:val="00D71744"/>
    <w:rsid w:val="00D71EE2"/>
    <w:rsid w:val="00D72445"/>
    <w:rsid w:val="00D73EB6"/>
    <w:rsid w:val="00D74174"/>
    <w:rsid w:val="00D7448D"/>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B9"/>
    <w:rsid w:val="00DB64A8"/>
    <w:rsid w:val="00DB6634"/>
    <w:rsid w:val="00DB69D1"/>
    <w:rsid w:val="00DB6CFE"/>
    <w:rsid w:val="00DB73C3"/>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B67"/>
    <w:rsid w:val="00DD1DC7"/>
    <w:rsid w:val="00DD20EE"/>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4DEA"/>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51D9"/>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965"/>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F25"/>
    <w:rsid w:val="00FE1308"/>
    <w:rsid w:val="00FE1782"/>
    <w:rsid w:val="00FE1ECF"/>
    <w:rsid w:val="00FE29C6"/>
    <w:rsid w:val="00FE2C39"/>
    <w:rsid w:val="00FE3EB3"/>
    <w:rsid w:val="00FE3FB0"/>
    <w:rsid w:val="00FE41FD"/>
    <w:rsid w:val="00FE4FA5"/>
    <w:rsid w:val="00FE5151"/>
    <w:rsid w:val="00FE630C"/>
    <w:rsid w:val="00FE6ADE"/>
    <w:rsid w:val="00FE6C6D"/>
    <w:rsid w:val="00FE6CD2"/>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4B44-C081-41E2-A1F6-B97C5922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6</cp:revision>
  <cp:lastPrinted>2016-02-02T20:06:00Z</cp:lastPrinted>
  <dcterms:created xsi:type="dcterms:W3CDTF">2016-03-30T13:34:00Z</dcterms:created>
  <dcterms:modified xsi:type="dcterms:W3CDTF">2016-03-31T18:43:00Z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